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A5" w:rsidRDefault="00E72002">
      <w:pPr>
        <w:pStyle w:val="a4"/>
      </w:pPr>
      <w:r>
        <w:t>В</w:t>
      </w:r>
      <w:r>
        <w:rPr>
          <w:spacing w:val="-5"/>
        </w:rPr>
        <w:t xml:space="preserve"> </w:t>
      </w:r>
      <w:r>
        <w:t>оргкомитет</w:t>
      </w:r>
      <w:r>
        <w:rPr>
          <w:spacing w:val="-4"/>
        </w:rPr>
        <w:t xml:space="preserve"> </w:t>
      </w:r>
      <w:r w:rsidRPr="00E72002">
        <w:t>Регионального фестиваля</w:t>
      </w:r>
      <w:r>
        <w:t xml:space="preserve"> </w:t>
      </w:r>
      <w:bookmarkStart w:id="0" w:name="_GoBack"/>
      <w:bookmarkEnd w:id="0"/>
      <w:r w:rsidRPr="00E72002">
        <w:t>- конкурса инструментальных ансамблей «Музыкальная радуга» 2025</w:t>
      </w:r>
    </w:p>
    <w:p w:rsidR="00FC7DA5" w:rsidRDefault="00E72002">
      <w:pPr>
        <w:pStyle w:val="a3"/>
        <w:spacing w:before="254"/>
        <w:ind w:left="188"/>
        <w:jc w:val="center"/>
      </w:pPr>
      <w:r>
        <w:rPr>
          <w:spacing w:val="-2"/>
        </w:rPr>
        <w:t>СОГЛАСИЕ НА</w:t>
      </w:r>
      <w:r>
        <w:rPr>
          <w:spacing w:val="3"/>
        </w:rPr>
        <w:t xml:space="preserve"> </w:t>
      </w:r>
      <w:r>
        <w:rPr>
          <w:spacing w:val="-2"/>
        </w:rPr>
        <w:t>ОБРАБОТКУ</w:t>
      </w:r>
      <w:r>
        <w:t xml:space="preserve"> </w:t>
      </w:r>
      <w:r>
        <w:rPr>
          <w:spacing w:val="-2"/>
        </w:rPr>
        <w:t>ПЕРСОНАЛЬНЫХ</w:t>
      </w:r>
      <w:r>
        <w:rPr>
          <w:spacing w:val="5"/>
        </w:rPr>
        <w:t xml:space="preserve"> </w:t>
      </w:r>
      <w:r>
        <w:rPr>
          <w:spacing w:val="-2"/>
        </w:rPr>
        <w:t>ДАННЫХ</w:t>
      </w:r>
    </w:p>
    <w:p w:rsidR="00FC7DA5" w:rsidRDefault="00E72002">
      <w:pPr>
        <w:spacing w:before="184"/>
        <w:ind w:left="3007"/>
        <w:rPr>
          <w:b/>
        </w:rPr>
      </w:pPr>
      <w:r>
        <w:rPr>
          <w:b/>
          <w:spacing w:val="-2"/>
        </w:rPr>
        <w:t>несовершеннолетнего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участника</w:t>
      </w:r>
      <w:r>
        <w:rPr>
          <w:b/>
          <w:spacing w:val="7"/>
        </w:rPr>
        <w:t xml:space="preserve"> </w:t>
      </w:r>
      <w:r>
        <w:rPr>
          <w:b/>
          <w:spacing w:val="-2"/>
        </w:rPr>
        <w:t>мероприятия</w:t>
      </w:r>
    </w:p>
    <w:p w:rsidR="00FC7DA5" w:rsidRDefault="00E72002">
      <w:pPr>
        <w:pStyle w:val="a3"/>
        <w:tabs>
          <w:tab w:val="left" w:pos="9423"/>
        </w:tabs>
        <w:spacing w:before="176"/>
        <w:ind w:left="42"/>
        <w:jc w:val="left"/>
      </w:pPr>
      <w:r>
        <w:t xml:space="preserve">Я, </w:t>
      </w:r>
      <w:r>
        <w:rPr>
          <w:u w:val="single"/>
        </w:rPr>
        <w:tab/>
      </w:r>
    </w:p>
    <w:p w:rsidR="00FC7DA5" w:rsidRDefault="00E72002">
      <w:pPr>
        <w:pStyle w:val="a3"/>
        <w:tabs>
          <w:tab w:val="left" w:pos="2467"/>
          <w:tab w:val="left" w:pos="4053"/>
          <w:tab w:val="left" w:pos="5122"/>
          <w:tab w:val="left" w:pos="8043"/>
        </w:tabs>
        <w:spacing w:before="182"/>
        <w:ind w:left="42"/>
        <w:jc w:val="left"/>
      </w:pPr>
      <w:r>
        <w:t xml:space="preserve">паспорт серия </w:t>
      </w:r>
      <w:r>
        <w:rPr>
          <w:u w:val="single"/>
        </w:rPr>
        <w:tab/>
      </w:r>
      <w:r>
        <w:t>№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t xml:space="preserve">выдан </w:t>
      </w:r>
      <w:proofErr w:type="gramStart"/>
      <w:r>
        <w:t>«</w:t>
      </w:r>
      <w:r>
        <w:rPr>
          <w:spacing w:val="-2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-5"/>
        </w:rPr>
        <w:t>г.</w:t>
      </w:r>
    </w:p>
    <w:p w:rsidR="00FC7DA5" w:rsidRDefault="00E72002">
      <w:pPr>
        <w:tabs>
          <w:tab w:val="left" w:pos="9428"/>
        </w:tabs>
        <w:spacing w:before="179" w:line="410" w:lineRule="auto"/>
        <w:ind w:left="42" w:right="113"/>
      </w:pPr>
      <w:r>
        <w:rPr>
          <w:i/>
        </w:rPr>
        <w:t>(когда и кем выдан)</w:t>
      </w:r>
      <w:r>
        <w:rPr>
          <w:u w:val="single"/>
        </w:rPr>
        <w:tab/>
      </w:r>
      <w:r>
        <w:rPr>
          <w:spacing w:val="-2"/>
        </w:rPr>
        <w:t xml:space="preserve">адрес </w:t>
      </w:r>
      <w:r>
        <w:t>регистрации: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:rsidR="00FC7DA5" w:rsidRDefault="00E72002">
      <w:pPr>
        <w:pStyle w:val="a3"/>
        <w:spacing w:line="252" w:lineRule="exact"/>
        <w:ind w:left="42"/>
        <w:jc w:val="left"/>
      </w:pPr>
      <w:r>
        <w:t>являясь</w:t>
      </w:r>
      <w:r>
        <w:rPr>
          <w:spacing w:val="-6"/>
        </w:rPr>
        <w:t xml:space="preserve"> </w:t>
      </w:r>
      <w:r>
        <w:t>родителем</w:t>
      </w:r>
      <w:r>
        <w:rPr>
          <w:spacing w:val="-7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rPr>
          <w:spacing w:val="-2"/>
        </w:rPr>
        <w:t>представителем/попечителем)</w:t>
      </w:r>
    </w:p>
    <w:p w:rsidR="00FC7DA5" w:rsidRDefault="00E72002">
      <w:pPr>
        <w:tabs>
          <w:tab w:val="left" w:pos="9464"/>
        </w:tabs>
        <w:spacing w:before="179"/>
        <w:ind w:left="42"/>
      </w:pPr>
      <w:r>
        <w:rPr>
          <w:i/>
        </w:rPr>
        <w:t>ФИО ребёнка</w:t>
      </w:r>
      <w:r>
        <w:rPr>
          <w:i/>
          <w:spacing w:val="-2"/>
        </w:rPr>
        <w:t xml:space="preserve"> </w:t>
      </w:r>
      <w:r>
        <w:rPr>
          <w:u w:val="single"/>
        </w:rPr>
        <w:tab/>
      </w:r>
    </w:p>
    <w:p w:rsidR="00FC7DA5" w:rsidRDefault="00E72002">
      <w:pPr>
        <w:tabs>
          <w:tab w:val="left" w:pos="9433"/>
        </w:tabs>
        <w:spacing w:before="182"/>
        <w:ind w:left="42"/>
        <w:rPr>
          <w:u w:val="single"/>
        </w:rPr>
      </w:pPr>
      <w:r>
        <w:rPr>
          <w:i/>
        </w:rPr>
        <w:t>Дата</w:t>
      </w:r>
      <w:r>
        <w:rPr>
          <w:i/>
          <w:spacing w:val="-10"/>
        </w:rPr>
        <w:t xml:space="preserve"> </w:t>
      </w:r>
      <w:r>
        <w:rPr>
          <w:i/>
        </w:rPr>
        <w:t>рождения</w:t>
      </w:r>
      <w:r>
        <w:rPr>
          <w:i/>
          <w:spacing w:val="-9"/>
        </w:rPr>
        <w:t xml:space="preserve"> </w:t>
      </w:r>
      <w:r>
        <w:rPr>
          <w:i/>
        </w:rPr>
        <w:t>(место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рождения)</w:t>
      </w:r>
      <w:r>
        <w:rPr>
          <w:u w:val="single"/>
        </w:rPr>
        <w:tab/>
      </w:r>
    </w:p>
    <w:p w:rsidR="00E72002" w:rsidRDefault="00E72002">
      <w:pPr>
        <w:tabs>
          <w:tab w:val="left" w:pos="9433"/>
        </w:tabs>
        <w:spacing w:before="182"/>
        <w:ind w:left="42"/>
      </w:pPr>
      <w:r>
        <w:rPr>
          <w:u w:val="single"/>
        </w:rPr>
        <w:t>________________________________________________________________________________________</w:t>
      </w:r>
    </w:p>
    <w:p w:rsidR="00FC7DA5" w:rsidRDefault="00E72002">
      <w:pPr>
        <w:spacing w:before="181" w:line="256" w:lineRule="auto"/>
        <w:ind w:left="42"/>
        <w:rPr>
          <w:i/>
        </w:rPr>
      </w:pPr>
      <w:r>
        <w:rPr>
          <w:i/>
        </w:rPr>
        <w:t>(Номер</w:t>
      </w:r>
      <w:r>
        <w:rPr>
          <w:i/>
          <w:spacing w:val="35"/>
        </w:rPr>
        <w:t xml:space="preserve"> </w:t>
      </w:r>
      <w:r>
        <w:rPr>
          <w:i/>
        </w:rPr>
        <w:t>основного</w:t>
      </w:r>
      <w:r>
        <w:rPr>
          <w:i/>
          <w:spacing w:val="32"/>
        </w:rPr>
        <w:t xml:space="preserve"> </w:t>
      </w:r>
      <w:r>
        <w:rPr>
          <w:i/>
        </w:rPr>
        <w:t>документа,</w:t>
      </w:r>
      <w:r>
        <w:rPr>
          <w:i/>
          <w:spacing w:val="35"/>
        </w:rPr>
        <w:t xml:space="preserve"> </w:t>
      </w:r>
      <w:r>
        <w:rPr>
          <w:i/>
        </w:rPr>
        <w:t>удостоверяющего</w:t>
      </w:r>
      <w:r>
        <w:rPr>
          <w:i/>
          <w:spacing w:val="30"/>
        </w:rPr>
        <w:t xml:space="preserve"> </w:t>
      </w:r>
      <w:r>
        <w:rPr>
          <w:i/>
        </w:rPr>
        <w:t>его</w:t>
      </w:r>
      <w:r>
        <w:rPr>
          <w:i/>
          <w:spacing w:val="34"/>
        </w:rPr>
        <w:t xml:space="preserve"> </w:t>
      </w:r>
      <w:r>
        <w:rPr>
          <w:i/>
        </w:rPr>
        <w:t>личность,</w:t>
      </w:r>
      <w:r>
        <w:rPr>
          <w:i/>
          <w:spacing w:val="31"/>
        </w:rPr>
        <w:t xml:space="preserve"> </w:t>
      </w:r>
      <w:r>
        <w:rPr>
          <w:i/>
        </w:rPr>
        <w:t>сведения</w:t>
      </w:r>
      <w:r>
        <w:rPr>
          <w:i/>
          <w:spacing w:val="33"/>
        </w:rPr>
        <w:t xml:space="preserve"> </w:t>
      </w:r>
      <w:r>
        <w:rPr>
          <w:i/>
        </w:rPr>
        <w:t>о</w:t>
      </w:r>
      <w:r>
        <w:rPr>
          <w:i/>
          <w:spacing w:val="31"/>
        </w:rPr>
        <w:t xml:space="preserve"> </w:t>
      </w:r>
      <w:r>
        <w:rPr>
          <w:i/>
        </w:rPr>
        <w:t>дате</w:t>
      </w:r>
      <w:r>
        <w:rPr>
          <w:i/>
          <w:spacing w:val="34"/>
        </w:rPr>
        <w:t xml:space="preserve"> </w:t>
      </w:r>
      <w:r>
        <w:rPr>
          <w:i/>
        </w:rPr>
        <w:t>и</w:t>
      </w:r>
      <w:r>
        <w:rPr>
          <w:i/>
          <w:spacing w:val="31"/>
        </w:rPr>
        <w:t xml:space="preserve"> </w:t>
      </w:r>
      <w:r>
        <w:rPr>
          <w:i/>
        </w:rPr>
        <w:t>выдачи</w:t>
      </w:r>
      <w:r>
        <w:rPr>
          <w:i/>
          <w:spacing w:val="34"/>
        </w:rPr>
        <w:t xml:space="preserve"> </w:t>
      </w:r>
      <w:r>
        <w:rPr>
          <w:i/>
        </w:rPr>
        <w:t>указанного документа и выдавшем его органе)</w:t>
      </w:r>
    </w:p>
    <w:p w:rsidR="00E72002" w:rsidRPr="00E72002" w:rsidRDefault="00E72002" w:rsidP="00E72002">
      <w:pPr>
        <w:pStyle w:val="a3"/>
        <w:tabs>
          <w:tab w:val="left" w:pos="8571"/>
        </w:tabs>
        <w:spacing w:before="162"/>
        <w:ind w:left="42"/>
        <w:jc w:val="left"/>
      </w:pPr>
      <w:r>
        <w:t>СНИЛС: ______________________________________________________________________</w:t>
      </w:r>
    </w:p>
    <w:p w:rsidR="00FC7DA5" w:rsidRDefault="00E72002">
      <w:pPr>
        <w:pStyle w:val="a3"/>
        <w:tabs>
          <w:tab w:val="left" w:pos="8571"/>
        </w:tabs>
        <w:spacing w:before="162"/>
        <w:ind w:left="42"/>
        <w:jc w:val="left"/>
      </w:pPr>
      <w:r>
        <w:t>А</w:t>
      </w:r>
      <w:r>
        <w:t>дрес регистрации ребенка: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FC7DA5" w:rsidRDefault="00E72002" w:rsidP="00E72002">
      <w:pPr>
        <w:pStyle w:val="a3"/>
        <w:spacing w:before="184" w:line="259" w:lineRule="auto"/>
        <w:ind w:right="120" w:firstLine="707"/>
      </w:pPr>
      <w:r>
        <w:t>В соответствии с п. 1 ст. 9 федерального закона № 152-ФЗ от 27.07.2006 «О персональных данных» даю свое согласие Государственному бюджетному учреждению дополнительного образования</w:t>
      </w:r>
      <w:r>
        <w:rPr>
          <w:spacing w:val="-14"/>
        </w:rPr>
        <w:t xml:space="preserve"> </w:t>
      </w:r>
      <w:r>
        <w:t>Дворец</w:t>
      </w:r>
      <w:r>
        <w:rPr>
          <w:spacing w:val="-14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t>(юношеского)</w:t>
      </w:r>
      <w:r>
        <w:rPr>
          <w:spacing w:val="-13"/>
        </w:rPr>
        <w:t xml:space="preserve"> </w:t>
      </w:r>
      <w:r>
        <w:t>творчества</w:t>
      </w:r>
      <w:r>
        <w:rPr>
          <w:spacing w:val="-14"/>
        </w:rPr>
        <w:t xml:space="preserve"> </w:t>
      </w:r>
      <w:r w:rsidRPr="00E72002">
        <w:t xml:space="preserve">Московского района г. Санкт- Петербург  (ГБУ ДО ДД(Ю)Т Московского района Санкт- Петербурга), расположенному по адресу: г. Санкт-Петербург, ул. Алтайская , дом 24 на сбор моих персональных данных, публикацию работ и материалов с моим участием, а также передачу </w:t>
      </w:r>
      <w:r>
        <w:t>персональных</w:t>
      </w:r>
      <w:r>
        <w:rPr>
          <w:spacing w:val="37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Государственному</w:t>
      </w:r>
      <w:r>
        <w:rPr>
          <w:spacing w:val="37"/>
        </w:rPr>
        <w:t xml:space="preserve"> </w:t>
      </w:r>
      <w:r>
        <w:t>бюджетному</w:t>
      </w:r>
      <w:r>
        <w:rPr>
          <w:spacing w:val="37"/>
        </w:rPr>
        <w:t xml:space="preserve"> </w:t>
      </w:r>
      <w:r>
        <w:t>нетиповому</w:t>
      </w:r>
      <w:r>
        <w:rPr>
          <w:spacing w:val="37"/>
        </w:rPr>
        <w:t xml:space="preserve"> </w:t>
      </w:r>
      <w:r>
        <w:t>образовательному</w:t>
      </w:r>
      <w:r>
        <w:rPr>
          <w:spacing w:val="37"/>
        </w:rPr>
        <w:t xml:space="preserve"> </w:t>
      </w:r>
      <w:r>
        <w:t xml:space="preserve">учреждению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8E723DA" wp14:editId="365755A9">
                <wp:simplePos x="0" y="0"/>
                <wp:positionH relativeFrom="page">
                  <wp:posOffset>836980</wp:posOffset>
                </wp:positionH>
                <wp:positionV relativeFrom="paragraph">
                  <wp:posOffset>490666</wp:posOffset>
                </wp:positionV>
                <wp:extent cx="2765425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5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5425" h="6350">
                              <a:moveTo>
                                <a:pt x="276517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65171" y="6096"/>
                              </a:lnTo>
                              <a:lnTo>
                                <a:pt x="2765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51A9B" id="Graphic 1" o:spid="_x0000_s1026" style="position:absolute;margin-left:65.9pt;margin-top:38.65pt;width:217.7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5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" path="m2765171,l,,,6096r2765171,l2765171,xe" fillcolor="black" stroked="f">
                <v:path arrowok="t"/>
                <w10:wrap anchorx="page"/>
              </v:shape>
            </w:pict>
          </mc:Fallback>
        </mc:AlternateContent>
      </w:r>
      <w:r>
        <w:t>«Академия талантов» Санкт-Петербурга (ИНН 7813604570 КПП 781301001 ОГРН 1147847438298, адрес</w:t>
      </w:r>
      <w:r>
        <w:rPr>
          <w:spacing w:val="-2"/>
        </w:rPr>
        <w:t xml:space="preserve"> </w:t>
      </w:r>
      <w:r>
        <w:t>местонахождения:</w:t>
      </w:r>
      <w:r>
        <w:rPr>
          <w:spacing w:val="-2"/>
        </w:rPr>
        <w:t xml:space="preserve"> </w:t>
      </w:r>
      <w:r>
        <w:t>197022,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Сан</w:t>
      </w:r>
      <w:r>
        <w:rPr>
          <w:u w:val="single"/>
        </w:rPr>
        <w:t>кт-Петербург, набережная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реки Ма</w:t>
      </w:r>
      <w:r>
        <w:t>лой</w:t>
      </w:r>
      <w:r>
        <w:rPr>
          <w:spacing w:val="-7"/>
        </w:rPr>
        <w:t xml:space="preserve"> </w:t>
      </w:r>
      <w:proofErr w:type="spellStart"/>
      <w:r>
        <w:t>Невки</w:t>
      </w:r>
      <w:proofErr w:type="spellEnd"/>
      <w:r>
        <w:t>,</w:t>
      </w:r>
      <w:r>
        <w:rPr>
          <w:spacing w:val="-7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лит.</w:t>
      </w:r>
      <w:r>
        <w:rPr>
          <w:spacing w:val="-7"/>
        </w:rPr>
        <w:t xml:space="preserve"> </w:t>
      </w:r>
      <w:proofErr w:type="gramStart"/>
      <w:r>
        <w:t>А)</w:t>
      </w:r>
      <w:r>
        <w:rPr>
          <w:spacing w:val="-3"/>
        </w:rPr>
        <w:t xml:space="preserve"> </w:t>
      </w:r>
      <w:r>
        <w:rPr>
          <w:spacing w:val="-7"/>
          <w:u w:val="single"/>
        </w:rPr>
        <w:t xml:space="preserve"> </w:t>
      </w:r>
      <w:r>
        <w:rPr>
          <w:u w:val="single"/>
        </w:rPr>
        <w:t>для</w:t>
      </w:r>
      <w:proofErr w:type="gramEnd"/>
      <w:r>
        <w:t xml:space="preserve"> внесения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региональную</w:t>
      </w:r>
      <w:r>
        <w:rPr>
          <w:spacing w:val="-14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учета</w:t>
      </w:r>
      <w:r>
        <w:rPr>
          <w:spacing w:val="-14"/>
        </w:rPr>
        <w:t xml:space="preserve"> </w:t>
      </w:r>
      <w:r>
        <w:t>детей</w:t>
      </w:r>
      <w:r>
        <w:rPr>
          <w:vertAlign w:val="superscript"/>
        </w:rPr>
        <w:t>1</w:t>
      </w:r>
      <w:r>
        <w:t>,</w:t>
      </w:r>
      <w:r>
        <w:rPr>
          <w:spacing w:val="-14"/>
        </w:rPr>
        <w:t xml:space="preserve"> </w:t>
      </w:r>
      <w:r>
        <w:t>проявивших</w:t>
      </w:r>
      <w:r>
        <w:rPr>
          <w:spacing w:val="-14"/>
        </w:rPr>
        <w:t xml:space="preserve"> </w:t>
      </w:r>
      <w:r>
        <w:t>особые</w:t>
      </w:r>
      <w:r>
        <w:rPr>
          <w:spacing w:val="-13"/>
        </w:rPr>
        <w:t xml:space="preserve"> </w:t>
      </w:r>
      <w:r>
        <w:t>таланты,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базе</w:t>
      </w:r>
      <w:r>
        <w:rPr>
          <w:spacing w:val="-9"/>
        </w:rPr>
        <w:t xml:space="preserve"> </w:t>
      </w:r>
      <w:r>
        <w:t>информационной системы, обеспечивающей учет, формирование и ведение государственного информационного ресурса о лицах, проявивших выдающиес</w:t>
      </w:r>
      <w:r>
        <w:t xml:space="preserve">я способности, таланты </w:t>
      </w:r>
      <w:proofErr w:type="spellStart"/>
      <w:r>
        <w:t>россии</w:t>
      </w:r>
      <w:proofErr w:type="spellEnd"/>
      <w:r>
        <w:t xml:space="preserve">. </w:t>
      </w:r>
      <w:proofErr w:type="spellStart"/>
      <w:r>
        <w:t>рф</w:t>
      </w:r>
      <w:proofErr w:type="spellEnd"/>
      <w:r>
        <w:t>.</w:t>
      </w:r>
    </w:p>
    <w:p w:rsidR="00FC7DA5" w:rsidRDefault="00E72002">
      <w:pPr>
        <w:pStyle w:val="a3"/>
        <w:spacing w:line="259" w:lineRule="auto"/>
        <w:ind w:right="124" w:firstLine="707"/>
      </w:pPr>
      <w:r>
        <w:t>Перечень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передаче: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отчество,</w:t>
      </w:r>
      <w:r>
        <w:rPr>
          <w:spacing w:val="-3"/>
        </w:rPr>
        <w:t xml:space="preserve"> </w:t>
      </w:r>
      <w:r>
        <w:t xml:space="preserve">дата рождения, номер СНИЛС, наименование образовательной организации, в которой обучается несовершеннолетний ребенок, класс/курс обучения, наименование организации, которую представляет ребенок, достижение, контактные данные (номер телефона ребенка, адрес </w:t>
      </w:r>
      <w:r>
        <w:t>электронной почты ребенка, номер телефона родителя (законного представителя/попечителя), адрес электронной почты родителя (законного представителя/попечителя)</w:t>
      </w:r>
      <w:r>
        <w:rPr>
          <w:vertAlign w:val="superscript"/>
        </w:rPr>
        <w:t>2</w:t>
      </w:r>
      <w:r>
        <w:t>.</w:t>
      </w:r>
    </w:p>
    <w:p w:rsidR="00FC7DA5" w:rsidRDefault="00E72002">
      <w:pPr>
        <w:pStyle w:val="a3"/>
        <w:spacing w:line="259" w:lineRule="auto"/>
        <w:ind w:right="130" w:firstLine="707"/>
      </w:pPr>
      <w:r>
        <w:t>Подтверждаю своё ознакомление с нормативными документами, определяющими порядок проведения</w:t>
      </w:r>
      <w:r>
        <w:rPr>
          <w:spacing w:val="-14"/>
        </w:rPr>
        <w:t xml:space="preserve"> </w:t>
      </w:r>
      <w:r>
        <w:t>конк</w:t>
      </w:r>
      <w:r>
        <w:t>урсного</w:t>
      </w:r>
      <w:r>
        <w:rPr>
          <w:spacing w:val="-14"/>
        </w:rPr>
        <w:t xml:space="preserve"> </w:t>
      </w:r>
      <w:r>
        <w:t>мероприятия,</w:t>
      </w:r>
      <w:r>
        <w:rPr>
          <w:spacing w:val="-14"/>
        </w:rPr>
        <w:t xml:space="preserve"> </w:t>
      </w:r>
      <w:r>
        <w:t>направленного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выявление,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поддержку</w:t>
      </w:r>
      <w:r>
        <w:rPr>
          <w:spacing w:val="-14"/>
        </w:rPr>
        <w:t xml:space="preserve"> </w:t>
      </w:r>
      <w:r>
        <w:t>одарённых детей в Санкт-Петербурге, а именно – с Положением о мероприятии.</w:t>
      </w:r>
    </w:p>
    <w:p w:rsidR="00FC7DA5" w:rsidRDefault="00E72002">
      <w:pPr>
        <w:pStyle w:val="a3"/>
        <w:spacing w:line="256" w:lineRule="auto"/>
        <w:ind w:right="129" w:firstLine="707"/>
      </w:pPr>
      <w:r>
        <w:t>Согласие на</w:t>
      </w:r>
      <w:r>
        <w:rPr>
          <w:spacing w:val="-1"/>
        </w:rPr>
        <w:t xml:space="preserve"> </w:t>
      </w:r>
      <w:r>
        <w:t>обработку 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отозвано в порядке, установленном Федеральным законом от 2</w:t>
      </w:r>
      <w:r>
        <w:t>7.07.2006 №152-ФЗ «О персональных данных».</w:t>
      </w:r>
    </w:p>
    <w:p w:rsidR="00FC7DA5" w:rsidRDefault="00E72002">
      <w:pPr>
        <w:pStyle w:val="a3"/>
        <w:spacing w:line="259" w:lineRule="auto"/>
        <w:ind w:right="131" w:firstLine="707"/>
      </w:pPr>
      <w:r>
        <w:t>Содержание действий по обработке персональных данных, необходимость их выполнения, а также мои права разъяснены мне и понятны.</w:t>
      </w:r>
    </w:p>
    <w:p w:rsidR="00FC7DA5" w:rsidRDefault="00E72002">
      <w:pPr>
        <w:pStyle w:val="a3"/>
        <w:spacing w:line="251" w:lineRule="exact"/>
        <w:ind w:left="1033"/>
      </w:pPr>
      <w:r>
        <w:t>Настоящее</w:t>
      </w:r>
      <w:r>
        <w:rPr>
          <w:spacing w:val="-15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действительно</w:t>
      </w:r>
      <w:r>
        <w:rPr>
          <w:spacing w:val="-6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подписания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отзыва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rPr>
          <w:spacing w:val="-2"/>
        </w:rPr>
        <w:t>форм</w:t>
      </w:r>
      <w:r>
        <w:rPr>
          <w:spacing w:val="-2"/>
        </w:rPr>
        <w:t>е.</w:t>
      </w:r>
    </w:p>
    <w:p w:rsidR="00FC7DA5" w:rsidRDefault="00E72002">
      <w:pPr>
        <w:pStyle w:val="a3"/>
        <w:tabs>
          <w:tab w:val="left" w:pos="9541"/>
        </w:tabs>
        <w:spacing w:before="11"/>
        <w:ind w:left="42"/>
      </w:pPr>
      <w:r>
        <w:t>ФИО</w:t>
      </w:r>
      <w:r>
        <w:rPr>
          <w:spacing w:val="-2"/>
        </w:rPr>
        <w:t xml:space="preserve"> </w:t>
      </w:r>
      <w:r>
        <w:t>(родителя</w:t>
      </w:r>
      <w:r>
        <w:rPr>
          <w:spacing w:val="-1"/>
        </w:rPr>
        <w:t xml:space="preserve"> </w:t>
      </w:r>
      <w:r>
        <w:t>/законного</w:t>
      </w:r>
      <w:r>
        <w:rPr>
          <w:spacing w:val="-1"/>
        </w:rPr>
        <w:t xml:space="preserve"> </w:t>
      </w:r>
      <w:r>
        <w:t>представителя/попечителя)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FC7DA5" w:rsidRDefault="00E72002">
      <w:pPr>
        <w:pStyle w:val="a3"/>
        <w:tabs>
          <w:tab w:val="left" w:pos="2248"/>
          <w:tab w:val="left" w:pos="5990"/>
          <w:tab w:val="left" w:pos="8833"/>
        </w:tabs>
        <w:spacing w:before="182"/>
      </w:pPr>
      <w:r>
        <w:t>Дата</w:t>
      </w:r>
      <w:r>
        <w:rPr>
          <w:spacing w:val="-5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r>
        <w:rPr>
          <w:spacing w:val="-10"/>
        </w:rPr>
        <w:t>»</w:t>
      </w:r>
      <w:proofErr w:type="gramEnd"/>
      <w:r>
        <w:rPr>
          <w:u w:val="single"/>
        </w:rPr>
        <w:tab/>
      </w:r>
      <w:r>
        <w:t>20</w:t>
      </w:r>
      <w:r>
        <w:rPr>
          <w:spacing w:val="56"/>
        </w:rPr>
        <w:t xml:space="preserve">  </w:t>
      </w:r>
      <w:r>
        <w:rPr>
          <w:spacing w:val="-5"/>
        </w:rPr>
        <w:t>г.</w:t>
      </w:r>
      <w:r>
        <w:tab/>
        <w:t xml:space="preserve">Подпись </w:t>
      </w:r>
      <w:r>
        <w:rPr>
          <w:u w:val="single"/>
        </w:rPr>
        <w:tab/>
      </w:r>
    </w:p>
    <w:p w:rsidR="00FC7DA5" w:rsidRDefault="00E72002">
      <w:pPr>
        <w:pStyle w:val="a5"/>
        <w:numPr>
          <w:ilvl w:val="0"/>
          <w:numId w:val="1"/>
        </w:numPr>
        <w:tabs>
          <w:tab w:val="left" w:pos="486"/>
        </w:tabs>
        <w:spacing w:before="182"/>
        <w:ind w:hanging="160"/>
        <w:rPr>
          <w:sz w:val="16"/>
        </w:rPr>
      </w:pPr>
      <w:r>
        <w:rPr>
          <w:spacing w:val="-2"/>
          <w:sz w:val="16"/>
        </w:rPr>
        <w:t>Региональная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система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учета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детей,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проявивших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особые</w:t>
      </w:r>
      <w:r>
        <w:rPr>
          <w:sz w:val="16"/>
        </w:rPr>
        <w:t xml:space="preserve"> </w:t>
      </w:r>
      <w:r>
        <w:rPr>
          <w:spacing w:val="-2"/>
          <w:sz w:val="16"/>
        </w:rPr>
        <w:t>таланты,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является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общедоступной.</w:t>
      </w:r>
    </w:p>
    <w:p w:rsidR="00FC7DA5" w:rsidRDefault="00E72002">
      <w:pPr>
        <w:pStyle w:val="a5"/>
        <w:numPr>
          <w:ilvl w:val="0"/>
          <w:numId w:val="1"/>
        </w:numPr>
        <w:tabs>
          <w:tab w:val="left" w:pos="488"/>
        </w:tabs>
        <w:ind w:left="488" w:hanging="162"/>
        <w:rPr>
          <w:sz w:val="16"/>
        </w:rPr>
      </w:pPr>
      <w:r>
        <w:rPr>
          <w:spacing w:val="-2"/>
          <w:sz w:val="16"/>
        </w:rPr>
        <w:t>Использование работ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не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носит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коммерческий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характер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и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не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используется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в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рекламных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целях</w:t>
      </w:r>
    </w:p>
    <w:sectPr w:rsidR="00FC7DA5">
      <w:type w:val="continuous"/>
      <w:pgSz w:w="11910" w:h="16840"/>
      <w:pgMar w:top="64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42F34"/>
    <w:multiLevelType w:val="hybridMultilevel"/>
    <w:tmpl w:val="4B52F04E"/>
    <w:lvl w:ilvl="0" w:tplc="8446186E">
      <w:start w:val="1"/>
      <w:numFmt w:val="decimal"/>
      <w:lvlText w:val="%1."/>
      <w:lvlJc w:val="left"/>
      <w:pPr>
        <w:ind w:left="486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77DEFE28">
      <w:numFmt w:val="bullet"/>
      <w:lvlText w:val="•"/>
      <w:lvlJc w:val="left"/>
      <w:pPr>
        <w:ind w:left="1438" w:hanging="161"/>
      </w:pPr>
      <w:rPr>
        <w:rFonts w:hint="default"/>
        <w:lang w:val="ru-RU" w:eastAsia="en-US" w:bidi="ar-SA"/>
      </w:rPr>
    </w:lvl>
    <w:lvl w:ilvl="2" w:tplc="02D2A3D0">
      <w:numFmt w:val="bullet"/>
      <w:lvlText w:val="•"/>
      <w:lvlJc w:val="left"/>
      <w:pPr>
        <w:ind w:left="2396" w:hanging="161"/>
      </w:pPr>
      <w:rPr>
        <w:rFonts w:hint="default"/>
        <w:lang w:val="ru-RU" w:eastAsia="en-US" w:bidi="ar-SA"/>
      </w:rPr>
    </w:lvl>
    <w:lvl w:ilvl="3" w:tplc="ED1A97BC">
      <w:numFmt w:val="bullet"/>
      <w:lvlText w:val="•"/>
      <w:lvlJc w:val="left"/>
      <w:pPr>
        <w:ind w:left="3355" w:hanging="161"/>
      </w:pPr>
      <w:rPr>
        <w:rFonts w:hint="default"/>
        <w:lang w:val="ru-RU" w:eastAsia="en-US" w:bidi="ar-SA"/>
      </w:rPr>
    </w:lvl>
    <w:lvl w:ilvl="4" w:tplc="89A617C0">
      <w:numFmt w:val="bullet"/>
      <w:lvlText w:val="•"/>
      <w:lvlJc w:val="left"/>
      <w:pPr>
        <w:ind w:left="4313" w:hanging="161"/>
      </w:pPr>
      <w:rPr>
        <w:rFonts w:hint="default"/>
        <w:lang w:val="ru-RU" w:eastAsia="en-US" w:bidi="ar-SA"/>
      </w:rPr>
    </w:lvl>
    <w:lvl w:ilvl="5" w:tplc="805CB678">
      <w:numFmt w:val="bullet"/>
      <w:lvlText w:val="•"/>
      <w:lvlJc w:val="left"/>
      <w:pPr>
        <w:ind w:left="5272" w:hanging="161"/>
      </w:pPr>
      <w:rPr>
        <w:rFonts w:hint="default"/>
        <w:lang w:val="ru-RU" w:eastAsia="en-US" w:bidi="ar-SA"/>
      </w:rPr>
    </w:lvl>
    <w:lvl w:ilvl="6" w:tplc="95C8C1C2">
      <w:numFmt w:val="bullet"/>
      <w:lvlText w:val="•"/>
      <w:lvlJc w:val="left"/>
      <w:pPr>
        <w:ind w:left="6230" w:hanging="161"/>
      </w:pPr>
      <w:rPr>
        <w:rFonts w:hint="default"/>
        <w:lang w:val="ru-RU" w:eastAsia="en-US" w:bidi="ar-SA"/>
      </w:rPr>
    </w:lvl>
    <w:lvl w:ilvl="7" w:tplc="E3B89A34">
      <w:numFmt w:val="bullet"/>
      <w:lvlText w:val="•"/>
      <w:lvlJc w:val="left"/>
      <w:pPr>
        <w:ind w:left="7189" w:hanging="161"/>
      </w:pPr>
      <w:rPr>
        <w:rFonts w:hint="default"/>
        <w:lang w:val="ru-RU" w:eastAsia="en-US" w:bidi="ar-SA"/>
      </w:rPr>
    </w:lvl>
    <w:lvl w:ilvl="8" w:tplc="38F6910E">
      <w:numFmt w:val="bullet"/>
      <w:lvlText w:val="•"/>
      <w:lvlJc w:val="left"/>
      <w:pPr>
        <w:ind w:left="8147" w:hanging="1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7DA5"/>
    <w:rsid w:val="00E72002"/>
    <w:rsid w:val="00F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6BED"/>
  <w15:docId w15:val="{19817BC8-F2D1-4F85-A368-A9ABAB10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  <w:jc w:val="both"/>
    </w:pPr>
  </w:style>
  <w:style w:type="paragraph" w:styleId="a4">
    <w:name w:val="Title"/>
    <w:basedOn w:val="a"/>
    <w:uiPriority w:val="1"/>
    <w:qFormat/>
    <w:pPr>
      <w:spacing w:before="68"/>
      <w:ind w:left="434"/>
      <w:jc w:val="both"/>
    </w:pPr>
    <w:rPr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76"/>
      <w:ind w:left="486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Косаченко</dc:creator>
  <cp:lastModifiedBy>Петренко Елена</cp:lastModifiedBy>
  <cp:revision>2</cp:revision>
  <dcterms:created xsi:type="dcterms:W3CDTF">2025-03-20T11:26:00Z</dcterms:created>
  <dcterms:modified xsi:type="dcterms:W3CDTF">2025-03-20T12:11:00Z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2019</vt:lpwstr>
  </property>
</Properties>
</file>